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E7" w:rsidRPr="006B204F" w:rsidRDefault="007B2CE7" w:rsidP="007B2CE7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6B204F">
        <w:rPr>
          <w:rFonts w:ascii="Arial" w:hAnsi="Arial" w:cs="Arial"/>
          <w:sz w:val="21"/>
          <w:szCs w:val="21"/>
          <w:shd w:val="clear" w:color="auto" w:fill="FFFFFF"/>
        </w:rPr>
        <w:t>Vážení občané,</w:t>
      </w:r>
    </w:p>
    <w:p w:rsidR="00FA1F85" w:rsidRPr="006B204F" w:rsidRDefault="007B2CE7" w:rsidP="007B2CE7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6B204F">
        <w:rPr>
          <w:rFonts w:ascii="Arial" w:hAnsi="Arial" w:cs="Arial"/>
          <w:sz w:val="21"/>
          <w:szCs w:val="21"/>
          <w:shd w:val="clear" w:color="auto" w:fill="FFFFFF"/>
        </w:rPr>
        <w:t>prostředky, které má Moravskoslezský kraj k dispozici pro druhé kolo kotlíkových dotací, jsou nyní podanými žádostmi vyčerpány. Pokryty budou žádosti </w:t>
      </w:r>
      <w:r w:rsidRPr="006B204F">
        <w:rPr>
          <w:rFonts w:ascii="Arial" w:hAnsi="Arial" w:cs="Arial"/>
          <w:sz w:val="21"/>
          <w:szCs w:val="21"/>
          <w:u w:val="single"/>
          <w:shd w:val="clear" w:color="auto" w:fill="FFFFFF"/>
        </w:rPr>
        <w:t>zhruba do čísla </w:t>
      </w:r>
      <w:r w:rsidRPr="006B204F">
        <w:rPr>
          <w:rStyle w:val="Siln"/>
          <w:rFonts w:ascii="Arial" w:hAnsi="Arial" w:cs="Arial"/>
          <w:sz w:val="21"/>
          <w:szCs w:val="21"/>
          <w:u w:val="single"/>
          <w:bdr w:val="none" w:sz="0" w:space="0" w:color="auto" w:frame="1"/>
        </w:rPr>
        <w:t>2/08710</w:t>
      </w:r>
      <w:r w:rsidRPr="006B204F">
        <w:rPr>
          <w:rFonts w:ascii="Arial" w:hAnsi="Arial" w:cs="Arial"/>
          <w:sz w:val="21"/>
          <w:szCs w:val="21"/>
          <w:shd w:val="clear" w:color="auto" w:fill="FFFFFF"/>
        </w:rPr>
        <w:t>. Žadatelé však mohou žádosti podávat i nadále, kraj bude přijímat žádosti až do počtu </w:t>
      </w:r>
      <w:r w:rsidRPr="006B204F">
        <w:rPr>
          <w:rStyle w:val="Siln"/>
          <w:rFonts w:ascii="Arial" w:hAnsi="Arial" w:cs="Arial"/>
          <w:sz w:val="21"/>
          <w:szCs w:val="21"/>
          <w:bdr w:val="none" w:sz="0" w:space="0" w:color="auto" w:frame="1"/>
          <w:shd w:val="clear" w:color="auto" w:fill="FFFFFF"/>
        </w:rPr>
        <w:t>10 000.</w:t>
      </w:r>
      <w:r w:rsidRPr="006B204F">
        <w:rPr>
          <w:rFonts w:ascii="Arial" w:hAnsi="Arial" w:cs="Arial"/>
          <w:sz w:val="21"/>
          <w:szCs w:val="21"/>
          <w:shd w:val="clear" w:color="auto" w:fill="FFFFFF"/>
        </w:rPr>
        <w:t> Žádosti, které nebudou moci být uspokojeny nyní, budou zařazeny do zásobníku, a dojde-li v průběhu období určeného pro realizaci druhého kola kotlíkových dotací k průběžnému uvolňování finančních prostředků (odstoupení schválených žadatelů od realizace, úspora v důsledku nižších skutečných nákladů výměn oproti předpokladu), budou postupně oslovováni další žadatelé ze zásobníku. Výhledově tedy lze očekávat, že uspokojeni budou i další žadatelé, jejich počet však v tuto chvíli nelze odhadn</w:t>
      </w:r>
      <w:bookmarkStart w:id="0" w:name="_GoBack"/>
      <w:bookmarkEnd w:id="0"/>
      <w:r w:rsidRPr="006B204F">
        <w:rPr>
          <w:rFonts w:ascii="Arial" w:hAnsi="Arial" w:cs="Arial"/>
          <w:sz w:val="21"/>
          <w:szCs w:val="21"/>
          <w:shd w:val="clear" w:color="auto" w:fill="FFFFFF"/>
        </w:rPr>
        <w:t>out.</w:t>
      </w:r>
    </w:p>
    <w:sectPr w:rsidR="00FA1F85" w:rsidRPr="006B2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703EB"/>
    <w:rsid w:val="006B204F"/>
    <w:rsid w:val="007A6038"/>
    <w:rsid w:val="007B2CE7"/>
    <w:rsid w:val="00FA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03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Vrazncitt">
    <w:name w:val="Intense Quote"/>
    <w:basedOn w:val="Normln"/>
    <w:next w:val="Normln"/>
    <w:link w:val="VrazncittChar"/>
    <w:uiPriority w:val="30"/>
    <w:qFormat/>
    <w:rsid w:val="000703EB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03EB"/>
    <w:rPr>
      <w:b/>
      <w:bCs/>
      <w:i/>
      <w:iCs/>
      <w:color w:val="DDDDDD" w:themeColor="accent1"/>
    </w:rPr>
  </w:style>
  <w:style w:type="character" w:styleId="Siln">
    <w:name w:val="Strong"/>
    <w:basedOn w:val="Standardnpsmoodstavce"/>
    <w:uiPriority w:val="22"/>
    <w:qFormat/>
    <w:rsid w:val="007B2C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03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Vrazncitt">
    <w:name w:val="Intense Quote"/>
    <w:basedOn w:val="Normln"/>
    <w:next w:val="Normln"/>
    <w:link w:val="VrazncittChar"/>
    <w:uiPriority w:val="30"/>
    <w:qFormat/>
    <w:rsid w:val="000703EB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03EB"/>
    <w:rPr>
      <w:b/>
      <w:bCs/>
      <w:i/>
      <w:iCs/>
      <w:color w:val="DDDDDD" w:themeColor="accent1"/>
    </w:rPr>
  </w:style>
  <w:style w:type="character" w:styleId="Siln">
    <w:name w:val="Strong"/>
    <w:basedOn w:val="Standardnpsmoodstavce"/>
    <w:uiPriority w:val="22"/>
    <w:qFormat/>
    <w:rsid w:val="007B2C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Vlastní 1">
      <a:dk1>
        <a:sysClr val="windowText" lastClr="000000"/>
      </a:dk1>
      <a:lt1>
        <a:srgbClr val="000000"/>
      </a:lt1>
      <a:dk2>
        <a:srgbClr val="000000"/>
      </a:dk2>
      <a:lt2>
        <a:srgbClr val="000000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Css</dc:creator>
  <cp:lastModifiedBy>Css</cp:lastModifiedBy>
  <cp:revision>3</cp:revision>
  <dcterms:created xsi:type="dcterms:W3CDTF">2018-03-29T05:49:00Z</dcterms:created>
  <dcterms:modified xsi:type="dcterms:W3CDTF">2018-03-29T08:21:00Z</dcterms:modified>
</cp:coreProperties>
</file>